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86" w:rsidRDefault="00BD2819">
      <w:pPr>
        <w:pStyle w:val="a4"/>
        <w:tabs>
          <w:tab w:val="left" w:pos="1001"/>
          <w:tab w:val="left" w:pos="1445"/>
          <w:tab w:val="left" w:pos="2708"/>
          <w:tab w:val="left" w:pos="4014"/>
          <w:tab w:val="left" w:pos="4616"/>
          <w:tab w:val="left" w:pos="7569"/>
          <w:tab w:val="left" w:pos="8419"/>
        </w:tabs>
      </w:pPr>
      <w:bookmarkStart w:id="0" w:name="_GoBack"/>
      <w:bookmarkEnd w:id="0"/>
      <w:r>
        <w:t>Дети</w:t>
      </w:r>
      <w:r>
        <w:tab/>
        <w:t>и</w:t>
      </w:r>
      <w:r>
        <w:tab/>
        <w:t>налоги:</w:t>
      </w:r>
      <w:r>
        <w:tab/>
        <w:t>должны</w:t>
      </w:r>
      <w:r>
        <w:tab/>
        <w:t>ли</w:t>
      </w:r>
      <w:r>
        <w:tab/>
        <w:t>несовершеннолетние</w:t>
      </w:r>
      <w:r>
        <w:tab/>
        <w:t>дети</w:t>
      </w:r>
      <w:r>
        <w:tab/>
      </w:r>
      <w:r>
        <w:rPr>
          <w:spacing w:val="-1"/>
        </w:rPr>
        <w:t>платить</w:t>
      </w:r>
      <w:r>
        <w:rPr>
          <w:spacing w:val="-67"/>
        </w:rPr>
        <w:t xml:space="preserve"> </w:t>
      </w:r>
      <w:r>
        <w:t>имущественные</w:t>
      </w:r>
      <w:r>
        <w:rPr>
          <w:spacing w:val="-1"/>
        </w:rPr>
        <w:t xml:space="preserve"> </w:t>
      </w:r>
      <w:r>
        <w:t>налоги?</w:t>
      </w:r>
    </w:p>
    <w:p w:rsidR="009C1086" w:rsidRDefault="009C1086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C1086" w:rsidRDefault="00BD2819">
      <w:pPr>
        <w:pStyle w:val="a3"/>
        <w:ind w:right="105"/>
      </w:pPr>
      <w:r>
        <w:t>Родители,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материнский</w:t>
      </w:r>
      <w:r>
        <w:rPr>
          <w:spacing w:val="1"/>
        </w:rPr>
        <w:t xml:space="preserve"> </w:t>
      </w:r>
      <w:r>
        <w:t>капитал,</w:t>
      </w:r>
      <w:r>
        <w:rPr>
          <w:spacing w:val="1"/>
        </w:rPr>
        <w:t xml:space="preserve"> </w:t>
      </w:r>
      <w:r>
        <w:t>оформляют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жилье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родители</w:t>
      </w:r>
      <w:r>
        <w:rPr>
          <w:spacing w:val="70"/>
        </w:rPr>
        <w:t xml:space="preserve"> </w:t>
      </w:r>
      <w:r>
        <w:t>выделили</w:t>
      </w:r>
      <w:r>
        <w:rPr>
          <w:spacing w:val="1"/>
        </w:rPr>
        <w:t xml:space="preserve"> </w:t>
      </w:r>
      <w:r>
        <w:t>детям доли в квартире, дети становятся такими же собственниками квартиры,</w:t>
      </w:r>
      <w:r>
        <w:rPr>
          <w:spacing w:val="-67"/>
        </w:rPr>
        <w:t xml:space="preserve"> </w:t>
      </w:r>
      <w:r>
        <w:t>как и взрослые. У родителей может возникнуть вопрос: начисляется ли налог</w:t>
      </w:r>
      <w:r>
        <w:rPr>
          <w:spacing w:val="1"/>
        </w:rPr>
        <w:t xml:space="preserve"> </w:t>
      </w:r>
      <w:r>
        <w:t>ребенку,</w:t>
      </w:r>
      <w:r>
        <w:rPr>
          <w:spacing w:val="-2"/>
        </w:rPr>
        <w:t xml:space="preserve"> </w:t>
      </w:r>
      <w:r>
        <w:t>если он</w:t>
      </w:r>
      <w:r>
        <w:rPr>
          <w:spacing w:val="-1"/>
        </w:rPr>
        <w:t xml:space="preserve"> </w:t>
      </w:r>
      <w:r>
        <w:t>является совладельцем,</w:t>
      </w:r>
      <w:r>
        <w:rPr>
          <w:spacing w:val="-3"/>
        </w:rPr>
        <w:t xml:space="preserve"> </w:t>
      </w:r>
      <w:r>
        <w:t>и кто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оплачивает.</w:t>
      </w:r>
    </w:p>
    <w:p w:rsidR="009C1086" w:rsidRDefault="00BD2819">
      <w:pPr>
        <w:pStyle w:val="a3"/>
        <w:spacing w:before="1"/>
        <w:ind w:right="107"/>
      </w:pPr>
      <w:r>
        <w:t>По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соб</w:t>
      </w:r>
      <w:r>
        <w:t>ственники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уплачивают</w:t>
      </w:r>
      <w:r>
        <w:rPr>
          <w:spacing w:val="16"/>
        </w:rPr>
        <w:t xml:space="preserve"> </w:t>
      </w:r>
      <w:r>
        <w:t>налог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имущество</w:t>
      </w:r>
      <w:r>
        <w:rPr>
          <w:spacing w:val="18"/>
        </w:rPr>
        <w:t xml:space="preserve"> </w:t>
      </w:r>
      <w:r>
        <w:t>физических</w:t>
      </w:r>
      <w:r>
        <w:rPr>
          <w:spacing w:val="18"/>
        </w:rPr>
        <w:t xml:space="preserve"> </w:t>
      </w:r>
      <w:r>
        <w:t>лиц.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статьей</w:t>
      </w:r>
    </w:p>
    <w:p w:rsidR="009C1086" w:rsidRDefault="00BD2819">
      <w:pPr>
        <w:pStyle w:val="a3"/>
        <w:ind w:right="110" w:firstLine="0"/>
      </w:pPr>
      <w:r>
        <w:t>400</w:t>
      </w:r>
      <w:r>
        <w:rPr>
          <w:spacing w:val="1"/>
        </w:rPr>
        <w:t xml:space="preserve"> </w:t>
      </w:r>
      <w:r>
        <w:t>Налогового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налогоплательщиками</w:t>
      </w:r>
      <w:r>
        <w:rPr>
          <w:spacing w:val="1"/>
        </w:rPr>
        <w:t xml:space="preserve"> </w:t>
      </w:r>
      <w:r>
        <w:t>налога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физлиц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независимо от</w:t>
      </w:r>
      <w:r>
        <w:rPr>
          <w:spacing w:val="-1"/>
        </w:rPr>
        <w:t xml:space="preserve"> </w:t>
      </w:r>
      <w:r>
        <w:t>возраста указанных лиц.</w:t>
      </w:r>
    </w:p>
    <w:p w:rsidR="009C1086" w:rsidRDefault="00BD2819">
      <w:pPr>
        <w:pStyle w:val="a3"/>
        <w:spacing w:before="1"/>
        <w:ind w:right="104"/>
      </w:pPr>
      <w:r>
        <w:t>Родители и опекуны — это законные представители детей, в том числе</w:t>
      </w:r>
      <w:r>
        <w:rPr>
          <w:spacing w:val="1"/>
        </w:rPr>
        <w:t xml:space="preserve"> </w:t>
      </w:r>
      <w:r>
        <w:t>и перед налоговыми органами. Таким образом, обязанность по уплате налога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законные</w:t>
      </w:r>
      <w:r>
        <w:rPr>
          <w:spacing w:val="-1"/>
        </w:rPr>
        <w:t xml:space="preserve"> </w:t>
      </w:r>
      <w:r>
        <w:t>представители.</w:t>
      </w:r>
    </w:p>
    <w:p w:rsidR="009C1086" w:rsidRDefault="00BD2819">
      <w:pPr>
        <w:pStyle w:val="a3"/>
        <w:ind w:right="103"/>
      </w:pPr>
      <w:r>
        <w:t xml:space="preserve">Сегодня появилась возможность заплатить налоги за детей в </w:t>
      </w:r>
      <w:hyperlink r:id="rId5">
        <w:r>
          <w:t>Личном</w:t>
        </w:r>
      </w:hyperlink>
      <w:r>
        <w:rPr>
          <w:spacing w:val="1"/>
        </w:rPr>
        <w:t xml:space="preserve"> </w:t>
      </w:r>
      <w:hyperlink r:id="rId6">
        <w:r>
          <w:t xml:space="preserve">кабинете </w:t>
        </w:r>
      </w:hyperlink>
      <w:r>
        <w:t>родителя.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«Налоги»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 «Профиль» во вкладке «Семейный доступ» появился всплывающий</w:t>
      </w:r>
      <w:r>
        <w:rPr>
          <w:spacing w:val="1"/>
        </w:rPr>
        <w:t xml:space="preserve"> </w:t>
      </w:r>
      <w:r>
        <w:t>список,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добавленные</w:t>
      </w:r>
      <w:r>
        <w:rPr>
          <w:spacing w:val="1"/>
        </w:rPr>
        <w:t xml:space="preserve"> </w:t>
      </w:r>
      <w:r>
        <w:t>несовершеннолетние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Переключая пользователей в этом списке, можно уплатить налоги. При этом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для использования данного функционала</w:t>
      </w:r>
      <w:r>
        <w:rPr>
          <w:spacing w:val="1"/>
        </w:rPr>
        <w:t xml:space="preserve"> </w:t>
      </w:r>
      <w:r>
        <w:t>необходимо бы</w:t>
      </w:r>
      <w:r>
        <w:t>ть пользователями</w:t>
      </w:r>
      <w:r>
        <w:rPr>
          <w:spacing w:val="1"/>
        </w:rPr>
        <w:t xml:space="preserve"> </w:t>
      </w:r>
      <w:r>
        <w:t>Личного кабинета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детям.</w:t>
      </w:r>
    </w:p>
    <w:p w:rsidR="009C1086" w:rsidRDefault="00BD2819">
      <w:pPr>
        <w:pStyle w:val="a3"/>
        <w:ind w:right="102"/>
      </w:pPr>
      <w:r>
        <w:t>Для подключения ребенка к сервису необходимо обратиться в любой</w:t>
      </w:r>
      <w:r>
        <w:rPr>
          <w:spacing w:val="1"/>
        </w:rPr>
        <w:t xml:space="preserve"> </w:t>
      </w:r>
      <w:r>
        <w:t>налоговый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паспортом,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подтверждающим</w:t>
      </w:r>
      <w:r>
        <w:rPr>
          <w:spacing w:val="-67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законного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.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кабинету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Сотрудником</w:t>
      </w:r>
      <w:r>
        <w:rPr>
          <w:spacing w:val="1"/>
        </w:rPr>
        <w:t xml:space="preserve"> </w:t>
      </w:r>
      <w:r>
        <w:t>налогового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регистрационная карта, которая будет содержать информацию о логине и</w:t>
      </w:r>
      <w:r>
        <w:rPr>
          <w:spacing w:val="1"/>
        </w:rPr>
        <w:t xml:space="preserve"> </w:t>
      </w:r>
      <w:r>
        <w:t>первичном</w:t>
      </w:r>
      <w:r>
        <w:rPr>
          <w:spacing w:val="-1"/>
        </w:rPr>
        <w:t xml:space="preserve"> </w:t>
      </w:r>
      <w:r>
        <w:t>пароле.</w:t>
      </w:r>
    </w:p>
    <w:sectPr w:rsidR="009C1086">
      <w:type w:val="continuous"/>
      <w:pgSz w:w="11910" w:h="16840"/>
      <w:pgMar w:top="4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1086"/>
    <w:rsid w:val="009C1086"/>
    <w:rsid w:val="00BD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8"/>
      <w:ind w:left="102" w:right="10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8"/>
      <w:ind w:left="102" w:right="10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kfl2.nalog.ru/lkfl/login" TargetMode="External"/><Relationship Id="rId5" Type="http://schemas.openxmlformats.org/officeDocument/2006/relationships/hyperlink" Target="https://lkfl2.nalog.ru/lkfl/log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2022-11-30T08:08:00Z</dcterms:created>
  <dcterms:modified xsi:type="dcterms:W3CDTF">2022-11-30T08:08:00Z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2022-11-30T00:00:00Z</vt:filetime>
  </property>
</Properties>
</file>